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5FA" w:rsidRDefault="005A6D89" w:rsidP="00DF05FA">
      <w:pPr>
        <w:pStyle w:val="IQB-Aufgabentitel"/>
        <w:spacing w:after="0"/>
      </w:pPr>
      <w:proofErr w:type="spellStart"/>
      <w:r w:rsidRPr="003955A0">
        <w:rPr>
          <w:lang w:val="fr-FR"/>
        </w:rPr>
        <w:t>Auswertung</w:t>
      </w:r>
      <w:proofErr w:type="spellEnd"/>
      <w:r w:rsidRPr="003955A0">
        <w:rPr>
          <w:lang w:val="fr-FR"/>
        </w:rPr>
        <w:t xml:space="preserve"> –</w:t>
      </w:r>
      <w:r w:rsidR="00DF05FA">
        <w:rPr>
          <w:b/>
          <w:lang w:val="fr-FR"/>
        </w:rPr>
        <w:t xml:space="preserve"> </w:t>
      </w:r>
      <w:r w:rsidR="00DF05FA">
        <w:t xml:space="preserve">Le </w:t>
      </w:r>
      <w:proofErr w:type="spellStart"/>
      <w:r w:rsidR="00DF05FA">
        <w:t>drapeau</w:t>
      </w:r>
      <w:proofErr w:type="spellEnd"/>
      <w:r w:rsidR="00DF05FA">
        <w:t xml:space="preserve"> </w:t>
      </w:r>
      <w:proofErr w:type="spellStart"/>
      <w:r w:rsidR="00DF05FA">
        <w:t>blanc</w:t>
      </w:r>
      <w:proofErr w:type="spellEnd"/>
    </w:p>
    <w:p w:rsidR="00DF05FA" w:rsidRDefault="00DF05FA" w:rsidP="00DF05FA">
      <w:pPr>
        <w:pStyle w:val="IQB-Teilaufgabentitel"/>
        <w:spacing w:before="0"/>
      </w:pPr>
      <w:r>
        <w:t>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316"/>
        <w:gridCol w:w="7970"/>
      </w:tblGrid>
      <w:tr w:rsidR="00DF05FA" w:rsidTr="00361E5A"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5FA" w:rsidRDefault="00DF05F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  <w:tcBorders>
              <w:top w:val="single" w:sz="4" w:space="0" w:color="auto"/>
              <w:bottom w:val="single" w:sz="4" w:space="0" w:color="auto"/>
            </w:tcBorders>
          </w:tcPr>
          <w:p w:rsidR="00DF05FA" w:rsidRDefault="00DF05FA" w:rsidP="00361E5A">
            <w:pPr>
              <w:pStyle w:val="IQB-RSNormal"/>
            </w:pPr>
            <w:r>
              <w:t xml:space="preserve">nur das 2. Kästchen wurde angekreuzt (ne </w:t>
            </w:r>
            <w:proofErr w:type="spellStart"/>
            <w:r>
              <w:t>fume</w:t>
            </w:r>
            <w:proofErr w:type="spellEnd"/>
            <w:r>
              <w:t xml:space="preserve"> plus.)</w:t>
            </w:r>
          </w:p>
        </w:tc>
      </w:tr>
    </w:tbl>
    <w:p w:rsidR="00DF05FA" w:rsidRDefault="00DF05FA" w:rsidP="00DF05FA">
      <w:pPr>
        <w:pStyle w:val="IQB-Teilaufgabentitel"/>
      </w:pPr>
      <w:r>
        <w:t>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316"/>
        <w:gridCol w:w="7970"/>
      </w:tblGrid>
      <w:tr w:rsidR="00DF05FA" w:rsidTr="00361E5A"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5FA" w:rsidRDefault="00DF05F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  <w:tcBorders>
              <w:top w:val="single" w:sz="4" w:space="0" w:color="auto"/>
              <w:bottom w:val="single" w:sz="4" w:space="0" w:color="auto"/>
            </w:tcBorders>
          </w:tcPr>
          <w:p w:rsidR="00DF05FA" w:rsidRDefault="00DF05FA" w:rsidP="00361E5A">
            <w:pPr>
              <w:pStyle w:val="IQB-RSNormal"/>
            </w:pPr>
            <w:r>
              <w:t>nur das 2. Kästchen wurde angekreuzt (</w:t>
            </w:r>
            <w:proofErr w:type="spellStart"/>
            <w:r>
              <w:t>d'aller</w:t>
            </w:r>
            <w:proofErr w:type="spellEnd"/>
            <w:r>
              <w:t xml:space="preserve">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matchs</w:t>
            </w:r>
            <w:proofErr w:type="spellEnd"/>
            <w:r>
              <w:t xml:space="preserve"> de </w:t>
            </w:r>
            <w:proofErr w:type="spellStart"/>
            <w:r>
              <w:t>foot</w:t>
            </w:r>
            <w:proofErr w:type="spellEnd"/>
            <w:r>
              <w:t>)</w:t>
            </w:r>
          </w:p>
        </w:tc>
      </w:tr>
    </w:tbl>
    <w:p w:rsidR="00DF05FA" w:rsidRDefault="00DF05FA" w:rsidP="00DF05FA">
      <w:pPr>
        <w:pStyle w:val="IQB-Teilaufgabentitel"/>
      </w:pPr>
      <w:r>
        <w:t>1.3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316"/>
        <w:gridCol w:w="7970"/>
      </w:tblGrid>
      <w:tr w:rsidR="00DF05FA" w:rsidRPr="00810844" w:rsidTr="00361E5A"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5FA" w:rsidRDefault="00DF05F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  <w:tcBorders>
              <w:top w:val="single" w:sz="4" w:space="0" w:color="auto"/>
              <w:bottom w:val="single" w:sz="4" w:space="0" w:color="auto"/>
            </w:tcBorders>
          </w:tcPr>
          <w:p w:rsidR="00DF05FA" w:rsidRPr="006D6DED" w:rsidRDefault="00DF05FA" w:rsidP="00361E5A">
            <w:pPr>
              <w:pStyle w:val="IQB-RSNormal"/>
              <w:rPr>
                <w:lang w:val="fr-FR"/>
              </w:rPr>
            </w:pPr>
            <w:proofErr w:type="spellStart"/>
            <w:r w:rsidRPr="006D6DED">
              <w:rPr>
                <w:lang w:val="fr-FR"/>
              </w:rPr>
              <w:t>nur</w:t>
            </w:r>
            <w:proofErr w:type="spellEnd"/>
            <w:r w:rsidRPr="006D6DED">
              <w:rPr>
                <w:lang w:val="fr-FR"/>
              </w:rPr>
              <w:t xml:space="preserve"> </w:t>
            </w:r>
            <w:proofErr w:type="spellStart"/>
            <w:r w:rsidRPr="006D6DED">
              <w:rPr>
                <w:lang w:val="fr-FR"/>
              </w:rPr>
              <w:t>das</w:t>
            </w:r>
            <w:proofErr w:type="spellEnd"/>
            <w:r w:rsidRPr="006D6DED">
              <w:rPr>
                <w:lang w:val="fr-FR"/>
              </w:rPr>
              <w:t xml:space="preserve"> 3. </w:t>
            </w:r>
            <w:proofErr w:type="spellStart"/>
            <w:r w:rsidRPr="006D6DED">
              <w:rPr>
                <w:lang w:val="fr-FR"/>
              </w:rPr>
              <w:t>Kästchen</w:t>
            </w:r>
            <w:proofErr w:type="spellEnd"/>
            <w:r w:rsidRPr="006D6DED">
              <w:rPr>
                <w:lang w:val="fr-FR"/>
              </w:rPr>
              <w:t xml:space="preserve"> </w:t>
            </w:r>
            <w:proofErr w:type="spellStart"/>
            <w:r w:rsidRPr="006D6DED">
              <w:rPr>
                <w:lang w:val="fr-FR"/>
              </w:rPr>
              <w:t>wurde</w:t>
            </w:r>
            <w:proofErr w:type="spellEnd"/>
            <w:r w:rsidRPr="006D6DED">
              <w:rPr>
                <w:lang w:val="fr-FR"/>
              </w:rPr>
              <w:t xml:space="preserve"> </w:t>
            </w:r>
            <w:proofErr w:type="spellStart"/>
            <w:r w:rsidRPr="006D6DED">
              <w:rPr>
                <w:lang w:val="fr-FR"/>
              </w:rPr>
              <w:t>angekreuzt</w:t>
            </w:r>
            <w:proofErr w:type="spellEnd"/>
            <w:r w:rsidRPr="006D6DED">
              <w:rPr>
                <w:lang w:val="fr-FR"/>
              </w:rPr>
              <w:t xml:space="preserve"> (que Simon a vue à la télé.)</w:t>
            </w:r>
          </w:p>
        </w:tc>
      </w:tr>
    </w:tbl>
    <w:p w:rsidR="00DF05FA" w:rsidRDefault="00DF05FA" w:rsidP="00DF05FA">
      <w:pPr>
        <w:pStyle w:val="IQB-Teilaufgabentitel"/>
      </w:pPr>
      <w:r>
        <w:t>1</w:t>
      </w:r>
      <w:bookmarkStart w:id="0" w:name="_GoBack"/>
      <w:bookmarkEnd w:id="0"/>
      <w:r>
        <w:t>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316"/>
        <w:gridCol w:w="7970"/>
      </w:tblGrid>
      <w:tr w:rsidR="00DF05FA" w:rsidTr="00361E5A"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5FA" w:rsidRDefault="00DF05F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  <w:tcBorders>
              <w:top w:val="single" w:sz="4" w:space="0" w:color="auto"/>
              <w:bottom w:val="single" w:sz="4" w:space="0" w:color="auto"/>
            </w:tcBorders>
          </w:tcPr>
          <w:p w:rsidR="00DF05FA" w:rsidRDefault="00DF05FA" w:rsidP="00361E5A">
            <w:pPr>
              <w:pStyle w:val="IQB-RSNormal"/>
            </w:pPr>
            <w:r>
              <w:t xml:space="preserve">nur das 3. Kästchen wurde angekreuzt (on a </w:t>
            </w:r>
            <w:proofErr w:type="spellStart"/>
            <w:r>
              <w:t>bien</w:t>
            </w:r>
            <w:proofErr w:type="spellEnd"/>
            <w:r>
              <w:t xml:space="preserve"> </w:t>
            </w:r>
            <w:proofErr w:type="spellStart"/>
            <w:r>
              <w:t>parlé</w:t>
            </w:r>
            <w:proofErr w:type="spellEnd"/>
            <w:r>
              <w:t xml:space="preserve"> </w:t>
            </w:r>
            <w:proofErr w:type="spellStart"/>
            <w:r>
              <w:t>ensemble</w:t>
            </w:r>
            <w:proofErr w:type="spellEnd"/>
            <w:r>
              <w:t>.)</w:t>
            </w:r>
          </w:p>
        </w:tc>
      </w:tr>
    </w:tbl>
    <w:p w:rsidR="007E0A4D" w:rsidRPr="00EF376F" w:rsidRDefault="007E0A4D" w:rsidP="00CA173E">
      <w:pPr>
        <w:pStyle w:val="berschrift2"/>
        <w:jc w:val="center"/>
        <w:rPr>
          <w:b w:val="0"/>
          <w:sz w:val="28"/>
        </w:rPr>
      </w:pPr>
    </w:p>
    <w:sectPr w:rsidR="007E0A4D" w:rsidRPr="00EF376F" w:rsidSect="00D60A6F">
      <w:footerReference w:type="even" r:id="rId7"/>
      <w:footerReference w:type="default" r:id="rId8"/>
      <w:headerReference w:type="first" r:id="rId9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411" w:rsidRDefault="00EA7411">
      <w:r>
        <w:separator/>
      </w:r>
    </w:p>
  </w:endnote>
  <w:endnote w:type="continuationSeparator" w:id="0">
    <w:p w:rsidR="00EA7411" w:rsidRDefault="00EA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411" w:rsidRDefault="00EA7411">
      <w:r>
        <w:separator/>
      </w:r>
    </w:p>
  </w:footnote>
  <w:footnote w:type="continuationSeparator" w:id="0">
    <w:p w:rsidR="00EA7411" w:rsidRDefault="00EA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1B17"/>
    <w:rsid w:val="00566351"/>
    <w:rsid w:val="00570737"/>
    <w:rsid w:val="00573AB9"/>
    <w:rsid w:val="0059034C"/>
    <w:rsid w:val="00593590"/>
    <w:rsid w:val="005A6D89"/>
    <w:rsid w:val="005D22C4"/>
    <w:rsid w:val="005E435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A173E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05FA"/>
    <w:rsid w:val="00DF3422"/>
    <w:rsid w:val="00E0041B"/>
    <w:rsid w:val="00E11F3D"/>
    <w:rsid w:val="00E12ABE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A7411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7C698F"/>
  <w15:docId w15:val="{4E2225A5-86C0-440A-92EE-926E2E192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uiPriority w:val="99"/>
    <w:rsid w:val="00DF05FA"/>
    <w:pPr>
      <w:spacing w:before="240" w:line="240" w:lineRule="auto"/>
      <w:jc w:val="center"/>
    </w:pPr>
  </w:style>
  <w:style w:type="paragraph" w:customStyle="1" w:styleId="IQB-Teilaufgabentitel">
    <w:name w:val="IQB-Teilaufgabentitel"/>
    <w:basedOn w:val="Standard"/>
    <w:link w:val="IQB-TeilaufgabentitelZchn"/>
    <w:uiPriority w:val="99"/>
    <w:rsid w:val="00DF05FA"/>
    <w:pPr>
      <w:keepNext/>
      <w:spacing w:before="120" w:after="120"/>
    </w:pPr>
    <w:rPr>
      <w:b/>
    </w:rPr>
  </w:style>
  <w:style w:type="paragraph" w:customStyle="1" w:styleId="IQB-RSNormal">
    <w:name w:val="IQB-RSNormal"/>
    <w:basedOn w:val="Standard"/>
    <w:link w:val="IQB-RSNormalZchn"/>
    <w:qFormat/>
    <w:rsid w:val="00DF05FA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link w:val="IQB-RSNormal"/>
    <w:locked/>
    <w:rsid w:val="00DF05FA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DF05FA"/>
    <w:pPr>
      <w:spacing w:after="0"/>
    </w:pPr>
  </w:style>
  <w:style w:type="character" w:customStyle="1" w:styleId="IQB-RSCodeValueZchn">
    <w:name w:val="IQB-RSCodeValue Zchn"/>
    <w:link w:val="IQB-RSCodeValue"/>
    <w:locked/>
    <w:rsid w:val="00DF05FA"/>
    <w:rPr>
      <w:rFonts w:ascii="Arial" w:hAnsi="Arial"/>
      <w:sz w:val="22"/>
      <w:szCs w:val="24"/>
    </w:rPr>
  </w:style>
  <w:style w:type="character" w:customStyle="1" w:styleId="IQB-TeilaufgabentitelZchn">
    <w:name w:val="IQB-Teilaufgabentitel Zchn"/>
    <w:link w:val="IQB-Teilaufgabentitel"/>
    <w:uiPriority w:val="99"/>
    <w:locked/>
    <w:rsid w:val="00DF05FA"/>
    <w:rPr>
      <w:rFonts w:ascii="Arial" w:hAnsi="Arial"/>
      <w:b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2015-12-11T13:39:00Z</dcterms:created>
  <dcterms:modified xsi:type="dcterms:W3CDTF">2020-11-09T15:37:00Z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